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6F" w:rsidRPr="001149E3" w:rsidRDefault="001E4B6C" w:rsidP="001149E3">
      <w:pPr>
        <w:pStyle w:val="Style1"/>
        <w:widowControl/>
        <w:tabs>
          <w:tab w:val="left" w:leader="underscore" w:pos="4358"/>
          <w:tab w:val="left" w:leader="underscore" w:pos="8006"/>
        </w:tabs>
        <w:spacing w:before="67" w:line="322" w:lineRule="exact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>Информационно-статистический обзор</w:t>
      </w:r>
      <w:r w:rsidRPr="001149E3">
        <w:rPr>
          <w:rStyle w:val="FontStyle12"/>
          <w:sz w:val="28"/>
          <w:szCs w:val="28"/>
        </w:rPr>
        <w:br/>
        <w:t>обращений граждан, направленных в</w:t>
      </w:r>
      <w:r w:rsidR="001149E3" w:rsidRPr="001149E3">
        <w:rPr>
          <w:rStyle w:val="FontStyle12"/>
          <w:sz w:val="28"/>
          <w:szCs w:val="28"/>
        </w:rPr>
        <w:t xml:space="preserve"> </w:t>
      </w:r>
      <w:r w:rsidRPr="001149E3">
        <w:rPr>
          <w:rStyle w:val="FontStyle12"/>
          <w:sz w:val="28"/>
          <w:szCs w:val="28"/>
        </w:rPr>
        <w:t>Калининградстат</w:t>
      </w:r>
    </w:p>
    <w:p w:rsidR="003C0C6F" w:rsidRPr="001149E3" w:rsidRDefault="001E4B6C" w:rsidP="001149E3">
      <w:pPr>
        <w:pStyle w:val="Style3"/>
        <w:widowControl/>
        <w:spacing w:before="19"/>
        <w:ind w:right="283"/>
        <w:jc w:val="center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 xml:space="preserve">в </w:t>
      </w:r>
      <w:r w:rsidR="007859DA">
        <w:rPr>
          <w:rStyle w:val="FontStyle12"/>
          <w:sz w:val="28"/>
          <w:szCs w:val="28"/>
        </w:rPr>
        <w:t>1</w:t>
      </w:r>
      <w:r w:rsidRPr="001149E3">
        <w:rPr>
          <w:rStyle w:val="FontStyle12"/>
          <w:sz w:val="28"/>
          <w:szCs w:val="28"/>
        </w:rPr>
        <w:t xml:space="preserve"> квартале 201</w:t>
      </w:r>
      <w:r w:rsidR="007859DA">
        <w:rPr>
          <w:rStyle w:val="FontStyle12"/>
          <w:sz w:val="28"/>
          <w:szCs w:val="28"/>
        </w:rPr>
        <w:t>8</w:t>
      </w:r>
      <w:r w:rsidRPr="001149E3">
        <w:rPr>
          <w:rStyle w:val="FontStyle12"/>
          <w:sz w:val="28"/>
          <w:szCs w:val="28"/>
        </w:rPr>
        <w:t xml:space="preserve"> года</w:t>
      </w:r>
    </w:p>
    <w:p w:rsidR="003C0C6F" w:rsidRDefault="003C0C6F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1149E3" w:rsidRPr="001149E3" w:rsidRDefault="001149E3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tabs>
          <w:tab w:val="left" w:leader="underscore" w:pos="3202"/>
          <w:tab w:val="left" w:leader="underscore" w:pos="8064"/>
        </w:tabs>
        <w:spacing w:before="96" w:line="240" w:lineRule="auto"/>
        <w:ind w:firstLine="709"/>
        <w:jc w:val="both"/>
        <w:rPr>
          <w:rStyle w:val="FontStyle15"/>
          <w:sz w:val="28"/>
          <w:szCs w:val="28"/>
        </w:rPr>
      </w:pPr>
      <w:r w:rsidRPr="00526F7E">
        <w:rPr>
          <w:rStyle w:val="FontStyle15"/>
          <w:sz w:val="28"/>
          <w:szCs w:val="28"/>
        </w:rPr>
        <w:t>В</w:t>
      </w:r>
      <w:r w:rsidR="001149E3" w:rsidRPr="00526F7E">
        <w:rPr>
          <w:rStyle w:val="FontStyle15"/>
          <w:sz w:val="28"/>
          <w:szCs w:val="28"/>
        </w:rPr>
        <w:t xml:space="preserve"> </w:t>
      </w:r>
      <w:r w:rsidR="00526F7E" w:rsidRPr="00526F7E">
        <w:rPr>
          <w:rStyle w:val="FontStyle15"/>
          <w:sz w:val="28"/>
          <w:szCs w:val="28"/>
        </w:rPr>
        <w:t xml:space="preserve">Территориальный орган </w:t>
      </w:r>
      <w:r w:rsidR="00526F7E">
        <w:rPr>
          <w:rStyle w:val="FontStyle15"/>
          <w:sz w:val="28"/>
          <w:szCs w:val="28"/>
        </w:rPr>
        <w:t>Федеральной службы государственной статисти</w:t>
      </w:r>
      <w:r w:rsidR="007859DA">
        <w:rPr>
          <w:rStyle w:val="FontStyle15"/>
          <w:sz w:val="28"/>
          <w:szCs w:val="28"/>
        </w:rPr>
        <w:t>ки по Калининградской области в</w:t>
      </w:r>
      <w:r w:rsidRPr="001149E3">
        <w:rPr>
          <w:rStyle w:val="FontStyle15"/>
          <w:sz w:val="28"/>
          <w:szCs w:val="28"/>
        </w:rPr>
        <w:t xml:space="preserve"> </w:t>
      </w:r>
      <w:r w:rsidR="007859DA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 квартале 201</w:t>
      </w:r>
      <w:r w:rsidR="007859DA">
        <w:rPr>
          <w:rStyle w:val="FontStyle15"/>
          <w:sz w:val="28"/>
          <w:szCs w:val="28"/>
        </w:rPr>
        <w:t>8</w:t>
      </w:r>
      <w:r w:rsidRPr="001149E3">
        <w:rPr>
          <w:rStyle w:val="FontStyle15"/>
          <w:sz w:val="28"/>
          <w:szCs w:val="28"/>
        </w:rPr>
        <w:t xml:space="preserve"> года поступило </w:t>
      </w:r>
      <w:r w:rsidR="007859DA">
        <w:rPr>
          <w:rStyle w:val="FontStyle15"/>
          <w:sz w:val="28"/>
          <w:szCs w:val="28"/>
        </w:rPr>
        <w:t>11</w:t>
      </w:r>
      <w:r w:rsidRPr="001149E3">
        <w:rPr>
          <w:rStyle w:val="FontStyle15"/>
          <w:sz w:val="28"/>
          <w:szCs w:val="28"/>
        </w:rPr>
        <w:t xml:space="preserve"> обращени</w:t>
      </w:r>
      <w:r w:rsidR="00557711">
        <w:rPr>
          <w:rStyle w:val="FontStyle15"/>
          <w:sz w:val="28"/>
          <w:szCs w:val="28"/>
        </w:rPr>
        <w:t>й</w:t>
      </w:r>
      <w:r w:rsidRPr="001149E3">
        <w:rPr>
          <w:rStyle w:val="FontStyle15"/>
          <w:sz w:val="28"/>
          <w:szCs w:val="28"/>
        </w:rPr>
        <w:t xml:space="preserve"> граждан, (1 месяц квартала -</w:t>
      </w:r>
      <w:r w:rsidR="00665C3A">
        <w:rPr>
          <w:rStyle w:val="FontStyle15"/>
          <w:sz w:val="28"/>
          <w:szCs w:val="28"/>
        </w:rPr>
        <w:t xml:space="preserve"> </w:t>
      </w:r>
      <w:r w:rsidR="00557711">
        <w:rPr>
          <w:rStyle w:val="FontStyle15"/>
          <w:sz w:val="28"/>
          <w:szCs w:val="28"/>
        </w:rPr>
        <w:t>5</w:t>
      </w:r>
      <w:r w:rsidRPr="001149E3">
        <w:rPr>
          <w:rStyle w:val="FontStyle15"/>
          <w:sz w:val="28"/>
          <w:szCs w:val="28"/>
        </w:rPr>
        <w:t xml:space="preserve">, 2 месяц квартала - </w:t>
      </w:r>
      <w:r w:rsidR="00557711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, 3 месяц квартала - </w:t>
      </w:r>
      <w:r w:rsidR="00557711">
        <w:rPr>
          <w:rStyle w:val="FontStyle15"/>
          <w:sz w:val="28"/>
          <w:szCs w:val="28"/>
        </w:rPr>
        <w:t>5</w:t>
      </w:r>
      <w:r w:rsidRPr="001149E3">
        <w:rPr>
          <w:rStyle w:val="FontStyle15"/>
          <w:sz w:val="28"/>
          <w:szCs w:val="28"/>
        </w:rPr>
        <w:t xml:space="preserve">), что на </w:t>
      </w:r>
      <w:r w:rsidR="00665C3A">
        <w:rPr>
          <w:rStyle w:val="FontStyle15"/>
          <w:sz w:val="28"/>
          <w:szCs w:val="28"/>
        </w:rPr>
        <w:t>27,3% больше, чем в 4</w:t>
      </w:r>
      <w:r w:rsidRPr="00557711">
        <w:rPr>
          <w:rStyle w:val="FontStyle15"/>
          <w:sz w:val="28"/>
          <w:szCs w:val="28"/>
        </w:rPr>
        <w:t xml:space="preserve"> квартале 201</w:t>
      </w:r>
      <w:r w:rsidR="00665C3A">
        <w:rPr>
          <w:rStyle w:val="FontStyle15"/>
          <w:sz w:val="28"/>
          <w:szCs w:val="28"/>
        </w:rPr>
        <w:t>7</w:t>
      </w:r>
      <w:r w:rsidRPr="00557711">
        <w:rPr>
          <w:rStyle w:val="FontStyle15"/>
          <w:sz w:val="28"/>
          <w:szCs w:val="28"/>
        </w:rPr>
        <w:t xml:space="preserve"> года.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Количество поступивших обращений граждан по типу обращения: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заявления - 6 (</w:t>
      </w:r>
      <w:r w:rsidR="00557711">
        <w:rPr>
          <w:rStyle w:val="FontStyle15"/>
          <w:sz w:val="28"/>
          <w:szCs w:val="28"/>
        </w:rPr>
        <w:t>54,6</w:t>
      </w:r>
      <w:r w:rsidRPr="001149E3">
        <w:rPr>
          <w:rStyle w:val="FontStyle15"/>
          <w:sz w:val="28"/>
          <w:szCs w:val="28"/>
        </w:rPr>
        <w:t>%)</w:t>
      </w:r>
      <w:r w:rsidR="001149E3">
        <w:rPr>
          <w:rStyle w:val="a6"/>
          <w:sz w:val="28"/>
          <w:szCs w:val="28"/>
        </w:rPr>
        <w:footnoteReference w:id="2"/>
      </w:r>
      <w:r w:rsidRPr="001149E3">
        <w:rPr>
          <w:rStyle w:val="FontStyle15"/>
          <w:sz w:val="28"/>
          <w:szCs w:val="28"/>
        </w:rPr>
        <w:t>;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предложения - 0 (0%);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жалобы - 0 (0%);</w:t>
      </w:r>
    </w:p>
    <w:p w:rsidR="007E6A97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запросы информации - </w:t>
      </w:r>
      <w:r w:rsidR="00557711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 (</w:t>
      </w:r>
      <w:r w:rsidR="00557711">
        <w:rPr>
          <w:rStyle w:val="FontStyle15"/>
          <w:sz w:val="28"/>
          <w:szCs w:val="28"/>
        </w:rPr>
        <w:t>36,4</w:t>
      </w:r>
      <w:r w:rsidR="007E6A97">
        <w:rPr>
          <w:rStyle w:val="FontStyle15"/>
          <w:sz w:val="28"/>
          <w:szCs w:val="28"/>
        </w:rPr>
        <w:t>%);</w:t>
      </w:r>
    </w:p>
    <w:p w:rsidR="001149E3" w:rsidRDefault="007E6A97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запросы ГБО – 1 (9 %).</w:t>
      </w:r>
      <w:r w:rsidR="001E4B6C" w:rsidRPr="001149E3">
        <w:rPr>
          <w:rStyle w:val="FontStyle15"/>
          <w:sz w:val="28"/>
          <w:szCs w:val="28"/>
        </w:rPr>
        <w:t xml:space="preserve"> 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них поступивших: повторно - 0; многократно - 0.</w:t>
      </w:r>
    </w:p>
    <w:p w:rsidR="00526F7E" w:rsidRDefault="00526F7E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Каналы поступления обращений:</w:t>
      </w:r>
    </w:p>
    <w:p w:rsidR="003C0C6F" w:rsidRPr="001149E3" w:rsidRDefault="001E4B6C" w:rsidP="00526F7E">
      <w:pPr>
        <w:pStyle w:val="Style9"/>
        <w:widowControl/>
        <w:numPr>
          <w:ilvl w:val="0"/>
          <w:numId w:val="1"/>
        </w:numPr>
        <w:tabs>
          <w:tab w:val="left" w:pos="989"/>
        </w:tabs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источнику поступления: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аппарата Полномочного представителя Президента в федеральном</w:t>
      </w:r>
    </w:p>
    <w:p w:rsidR="003C0C6F" w:rsidRPr="001149E3" w:rsidRDefault="001E4B6C" w:rsidP="00526F7E">
      <w:pPr>
        <w:pStyle w:val="Style6"/>
        <w:widowControl/>
        <w:spacing w:before="10" w:line="240" w:lineRule="auto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округе - 0 (0%);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от Губернатора субъекта Российской Федерации - 0 (0%); 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из Правительства субъекта Российской Федерации - 0 (0%); </w:t>
      </w:r>
    </w:p>
    <w:p w:rsidR="003C0C6F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от Граждан - </w:t>
      </w:r>
      <w:r w:rsidR="007E6A97">
        <w:rPr>
          <w:rStyle w:val="FontStyle15"/>
          <w:sz w:val="28"/>
          <w:szCs w:val="28"/>
        </w:rPr>
        <w:t>11</w:t>
      </w:r>
      <w:r w:rsidRPr="001149E3">
        <w:rPr>
          <w:rStyle w:val="FontStyle15"/>
          <w:sz w:val="28"/>
          <w:szCs w:val="28"/>
        </w:rPr>
        <w:t xml:space="preserve"> (100%)</w:t>
      </w:r>
      <w:r w:rsidR="00526F7E">
        <w:rPr>
          <w:rStyle w:val="FontStyle15"/>
          <w:sz w:val="28"/>
          <w:szCs w:val="28"/>
        </w:rPr>
        <w:t>.</w:t>
      </w:r>
    </w:p>
    <w:p w:rsidR="00526F7E" w:rsidRPr="001149E3" w:rsidRDefault="00526F7E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9"/>
        <w:widowControl/>
        <w:numPr>
          <w:ilvl w:val="0"/>
          <w:numId w:val="2"/>
        </w:numPr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типу доставки: </w:t>
      </w:r>
    </w:p>
    <w:p w:rsidR="00526F7E" w:rsidRDefault="001E4B6C" w:rsidP="00526F7E">
      <w:pPr>
        <w:pStyle w:val="Style9"/>
        <w:widowControl/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Почтой России - </w:t>
      </w:r>
      <w:r w:rsidR="007E6A97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 (</w:t>
      </w:r>
      <w:r w:rsidR="007E6A97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%); </w:t>
      </w:r>
    </w:p>
    <w:p w:rsidR="007E6A97" w:rsidRDefault="001E4B6C" w:rsidP="007E6A97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сети Интернет (электронной почтой) - </w:t>
      </w:r>
      <w:r w:rsidR="007E6A97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 (</w:t>
      </w:r>
      <w:r w:rsidR="007E6A97">
        <w:rPr>
          <w:rStyle w:val="FontStyle15"/>
          <w:sz w:val="28"/>
          <w:szCs w:val="28"/>
        </w:rPr>
        <w:t>36,4</w:t>
      </w:r>
      <w:r w:rsidRPr="001149E3">
        <w:rPr>
          <w:rStyle w:val="FontStyle15"/>
          <w:sz w:val="28"/>
          <w:szCs w:val="28"/>
        </w:rPr>
        <w:t>%);</w:t>
      </w:r>
    </w:p>
    <w:p w:rsidR="003C0C6F" w:rsidRDefault="001E4B6C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личный прием </w:t>
      </w:r>
      <w:r w:rsidR="001149E3">
        <w:rPr>
          <w:rStyle w:val="FontStyle15"/>
          <w:sz w:val="28"/>
          <w:szCs w:val="28"/>
        </w:rPr>
        <w:t>–</w:t>
      </w:r>
      <w:r w:rsidRPr="001149E3">
        <w:rPr>
          <w:rStyle w:val="FontStyle15"/>
          <w:sz w:val="28"/>
          <w:szCs w:val="28"/>
        </w:rPr>
        <w:t xml:space="preserve"> 0</w:t>
      </w:r>
      <w:r w:rsidR="001149E3">
        <w:rPr>
          <w:rStyle w:val="FontStyle15"/>
          <w:sz w:val="28"/>
          <w:szCs w:val="28"/>
        </w:rPr>
        <w:t xml:space="preserve"> </w:t>
      </w:r>
      <w:r w:rsidR="007E6A97">
        <w:rPr>
          <w:rStyle w:val="FontStyle15"/>
          <w:sz w:val="28"/>
          <w:szCs w:val="28"/>
        </w:rPr>
        <w:t>(0%);</w:t>
      </w:r>
    </w:p>
    <w:p w:rsidR="007E6A97" w:rsidRDefault="007E6A97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другой – 7 (63,6%).</w:t>
      </w:r>
    </w:p>
    <w:p w:rsidR="00526F7E" w:rsidRPr="001149E3" w:rsidRDefault="00526F7E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Анализ поступления в </w:t>
      </w:r>
      <w:r w:rsidR="00665C3A">
        <w:rPr>
          <w:rStyle w:val="FontStyle15"/>
          <w:sz w:val="28"/>
          <w:szCs w:val="28"/>
        </w:rPr>
        <w:t>1</w:t>
      </w:r>
      <w:r w:rsidRPr="007E6A97">
        <w:rPr>
          <w:rStyle w:val="FontStyle15"/>
          <w:sz w:val="28"/>
          <w:szCs w:val="28"/>
        </w:rPr>
        <w:t xml:space="preserve"> квартале 201</w:t>
      </w:r>
      <w:r w:rsidR="00665C3A">
        <w:rPr>
          <w:rStyle w:val="FontStyle15"/>
          <w:sz w:val="28"/>
          <w:szCs w:val="28"/>
        </w:rPr>
        <w:t>8</w:t>
      </w:r>
      <w:r w:rsidRPr="007E6A97">
        <w:rPr>
          <w:rStyle w:val="FontStyle15"/>
          <w:sz w:val="28"/>
          <w:szCs w:val="28"/>
        </w:rPr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3C0C6F" w:rsidRPr="007E6A97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Калининград </w:t>
      </w:r>
      <w:r w:rsidR="008C6085">
        <w:rPr>
          <w:rStyle w:val="FontStyle15"/>
          <w:sz w:val="28"/>
          <w:szCs w:val="28"/>
        </w:rPr>
        <w:t>–</w:t>
      </w:r>
      <w:r w:rsidRPr="007E6A97">
        <w:rPr>
          <w:rStyle w:val="FontStyle15"/>
          <w:sz w:val="28"/>
          <w:szCs w:val="28"/>
        </w:rPr>
        <w:t xml:space="preserve"> </w:t>
      </w:r>
      <w:r w:rsidR="008C6085">
        <w:rPr>
          <w:rStyle w:val="FontStyle15"/>
          <w:sz w:val="28"/>
          <w:szCs w:val="28"/>
        </w:rPr>
        <w:t xml:space="preserve">8 </w:t>
      </w:r>
      <w:r w:rsidRPr="007E6A97">
        <w:rPr>
          <w:rStyle w:val="FontStyle15"/>
          <w:sz w:val="28"/>
          <w:szCs w:val="28"/>
        </w:rPr>
        <w:t>(</w:t>
      </w:r>
      <w:r w:rsidR="008C6085">
        <w:rPr>
          <w:rStyle w:val="FontStyle15"/>
          <w:sz w:val="28"/>
          <w:szCs w:val="28"/>
        </w:rPr>
        <w:t>72,7</w:t>
      </w:r>
      <w:r w:rsidRPr="007E6A97">
        <w:rPr>
          <w:rStyle w:val="FontStyle15"/>
          <w:sz w:val="28"/>
          <w:szCs w:val="28"/>
        </w:rPr>
        <w:t>%);</w:t>
      </w:r>
    </w:p>
    <w:p w:rsidR="003C0C6F" w:rsidRPr="007E6A97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Кали</w:t>
      </w:r>
      <w:r w:rsidR="00526F7E" w:rsidRPr="007E6A97">
        <w:rPr>
          <w:rStyle w:val="FontStyle15"/>
          <w:sz w:val="28"/>
          <w:szCs w:val="28"/>
        </w:rPr>
        <w:t xml:space="preserve">нинградская область </w:t>
      </w:r>
      <w:r w:rsidR="008C6085">
        <w:rPr>
          <w:rStyle w:val="FontStyle15"/>
          <w:sz w:val="28"/>
          <w:szCs w:val="28"/>
        </w:rPr>
        <w:t>–</w:t>
      </w:r>
      <w:r w:rsidR="00526F7E" w:rsidRPr="007E6A97">
        <w:rPr>
          <w:rStyle w:val="FontStyle15"/>
          <w:sz w:val="28"/>
          <w:szCs w:val="28"/>
        </w:rPr>
        <w:t xml:space="preserve"> </w:t>
      </w:r>
      <w:r w:rsidR="008C6085">
        <w:rPr>
          <w:rStyle w:val="FontStyle15"/>
          <w:sz w:val="28"/>
          <w:szCs w:val="28"/>
        </w:rPr>
        <w:t xml:space="preserve">3 </w:t>
      </w:r>
      <w:r w:rsidR="00526F7E" w:rsidRPr="007E6A97">
        <w:rPr>
          <w:rStyle w:val="FontStyle15"/>
          <w:sz w:val="28"/>
          <w:szCs w:val="28"/>
        </w:rPr>
        <w:t>(2</w:t>
      </w:r>
      <w:r w:rsidR="008C6085">
        <w:rPr>
          <w:rStyle w:val="FontStyle15"/>
          <w:sz w:val="28"/>
          <w:szCs w:val="28"/>
        </w:rPr>
        <w:t>7</w:t>
      </w:r>
      <w:r w:rsidR="00526F7E" w:rsidRPr="007E6A97">
        <w:rPr>
          <w:rStyle w:val="FontStyle15"/>
          <w:sz w:val="28"/>
          <w:szCs w:val="28"/>
        </w:rPr>
        <w:t>,</w:t>
      </w:r>
      <w:r w:rsidR="008C6085">
        <w:rPr>
          <w:rStyle w:val="FontStyle15"/>
          <w:sz w:val="28"/>
          <w:szCs w:val="28"/>
        </w:rPr>
        <w:t>3</w:t>
      </w:r>
      <w:r w:rsidR="00526F7E" w:rsidRPr="007E6A97">
        <w:rPr>
          <w:rStyle w:val="FontStyle15"/>
          <w:sz w:val="28"/>
          <w:szCs w:val="28"/>
        </w:rPr>
        <w:t>%).</w:t>
      </w:r>
    </w:p>
    <w:p w:rsidR="00526F7E" w:rsidRPr="007E6A97" w:rsidRDefault="00526F7E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В  </w:t>
      </w:r>
      <w:r w:rsidR="00067113">
        <w:rPr>
          <w:rStyle w:val="FontStyle15"/>
          <w:sz w:val="28"/>
          <w:szCs w:val="28"/>
        </w:rPr>
        <w:t xml:space="preserve">1 </w:t>
      </w:r>
      <w:r w:rsidRPr="007E6A97">
        <w:rPr>
          <w:rStyle w:val="FontStyle15"/>
          <w:sz w:val="28"/>
          <w:szCs w:val="28"/>
        </w:rPr>
        <w:t>квартале 201</w:t>
      </w:r>
      <w:r w:rsidR="00067113">
        <w:rPr>
          <w:rStyle w:val="FontStyle15"/>
          <w:sz w:val="28"/>
          <w:szCs w:val="28"/>
        </w:rPr>
        <w:t>8</w:t>
      </w:r>
      <w:r w:rsidRPr="007E6A97">
        <w:rPr>
          <w:rStyle w:val="FontStyle15"/>
          <w:sz w:val="28"/>
          <w:szCs w:val="28"/>
        </w:rPr>
        <w:t xml:space="preserve"> года рассмотрено  </w:t>
      </w:r>
      <w:r w:rsidR="00067113">
        <w:rPr>
          <w:rStyle w:val="FontStyle15"/>
          <w:sz w:val="28"/>
          <w:szCs w:val="28"/>
        </w:rPr>
        <w:t xml:space="preserve">11 </w:t>
      </w:r>
      <w:r w:rsidRPr="007E6A97">
        <w:rPr>
          <w:rStyle w:val="FontStyle15"/>
          <w:sz w:val="28"/>
          <w:szCs w:val="28"/>
        </w:rPr>
        <w:t>обращени</w:t>
      </w:r>
      <w:r w:rsidR="00067113">
        <w:rPr>
          <w:rStyle w:val="FontStyle15"/>
          <w:sz w:val="28"/>
          <w:szCs w:val="28"/>
        </w:rPr>
        <w:t>й</w:t>
      </w:r>
      <w:r w:rsidRPr="007E6A97">
        <w:rPr>
          <w:rStyle w:val="FontStyle15"/>
          <w:sz w:val="28"/>
          <w:szCs w:val="28"/>
        </w:rPr>
        <w:t xml:space="preserve"> граждан, в том числе 0 обращений, поступивших в </w:t>
      </w:r>
      <w:r w:rsidR="00067113">
        <w:rPr>
          <w:rStyle w:val="FontStyle15"/>
          <w:sz w:val="28"/>
          <w:szCs w:val="28"/>
        </w:rPr>
        <w:t>4</w:t>
      </w:r>
      <w:r w:rsidRPr="007E6A97">
        <w:rPr>
          <w:rStyle w:val="FontStyle15"/>
          <w:sz w:val="28"/>
          <w:szCs w:val="28"/>
        </w:rPr>
        <w:t xml:space="preserve"> квартале 201</w:t>
      </w:r>
      <w:r w:rsidR="00067113">
        <w:rPr>
          <w:rStyle w:val="FontStyle15"/>
          <w:sz w:val="28"/>
          <w:szCs w:val="28"/>
        </w:rPr>
        <w:t>7</w:t>
      </w:r>
      <w:r w:rsidRPr="007E6A97">
        <w:rPr>
          <w:rStyle w:val="FontStyle15"/>
          <w:sz w:val="28"/>
          <w:szCs w:val="28"/>
        </w:rPr>
        <w:t xml:space="preserve"> года. Из них 0 коллективных обращений.</w:t>
      </w:r>
    </w:p>
    <w:p w:rsidR="003C0C6F" w:rsidRPr="007E6A97" w:rsidRDefault="00526F7E" w:rsidP="00526F7E">
      <w:pPr>
        <w:pStyle w:val="Style7"/>
        <w:widowControl/>
        <w:spacing w:line="322" w:lineRule="exact"/>
        <w:ind w:right="5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При этом 0 обращений граждан находятся на рассмотрении на </w:t>
      </w:r>
      <w:r w:rsidR="00067113">
        <w:rPr>
          <w:rStyle w:val="FontStyle15"/>
          <w:sz w:val="28"/>
          <w:szCs w:val="28"/>
        </w:rPr>
        <w:t xml:space="preserve">1 апреля </w:t>
      </w:r>
    </w:p>
    <w:p w:rsidR="003C0C6F" w:rsidRPr="007E6A97" w:rsidRDefault="001E4B6C" w:rsidP="00526F7E">
      <w:pPr>
        <w:pStyle w:val="Style6"/>
        <w:widowControl/>
        <w:spacing w:before="14" w:line="240" w:lineRule="auto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201</w:t>
      </w:r>
      <w:r w:rsidR="00067113">
        <w:rPr>
          <w:rStyle w:val="FontStyle15"/>
          <w:sz w:val="28"/>
          <w:szCs w:val="28"/>
        </w:rPr>
        <w:t>8</w:t>
      </w:r>
      <w:r w:rsidRPr="007E6A97">
        <w:rPr>
          <w:rStyle w:val="FontStyle15"/>
          <w:sz w:val="28"/>
          <w:szCs w:val="28"/>
        </w:rPr>
        <w:t xml:space="preserve"> года.</w:t>
      </w:r>
    </w:p>
    <w:p w:rsidR="003C0C6F" w:rsidRPr="007E6A97" w:rsidRDefault="003C0C6F" w:rsidP="00526F7E">
      <w:pPr>
        <w:pStyle w:val="Style4"/>
        <w:widowControl/>
        <w:spacing w:line="240" w:lineRule="exact"/>
        <w:jc w:val="both"/>
        <w:rPr>
          <w:sz w:val="20"/>
          <w:szCs w:val="20"/>
          <w:highlight w:val="yellow"/>
        </w:rPr>
      </w:pPr>
    </w:p>
    <w:p w:rsidR="003C0C6F" w:rsidRPr="001149E3" w:rsidRDefault="001149E3" w:rsidP="00526F7E">
      <w:pPr>
        <w:pStyle w:val="Style8"/>
        <w:widowControl/>
        <w:spacing w:before="67"/>
        <w:ind w:firstLine="0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По результатам рассмотрения обращений граждан в </w:t>
      </w:r>
      <w:r w:rsidR="003F726A">
        <w:rPr>
          <w:rStyle w:val="FontStyle15"/>
          <w:sz w:val="28"/>
          <w:szCs w:val="28"/>
        </w:rPr>
        <w:t>1</w:t>
      </w:r>
      <w:r w:rsidR="001E4B6C" w:rsidRPr="007E6A97">
        <w:rPr>
          <w:rStyle w:val="FontStyle15"/>
          <w:sz w:val="28"/>
          <w:szCs w:val="28"/>
        </w:rPr>
        <w:t xml:space="preserve"> квартале 201</w:t>
      </w:r>
      <w:r w:rsidR="003F726A">
        <w:rPr>
          <w:rStyle w:val="FontStyle15"/>
          <w:sz w:val="28"/>
          <w:szCs w:val="28"/>
        </w:rPr>
        <w:t>8</w:t>
      </w:r>
      <w:r w:rsidR="001E4B6C" w:rsidRPr="007E6A97">
        <w:rPr>
          <w:rStyle w:val="FontStyle15"/>
          <w:sz w:val="28"/>
          <w:szCs w:val="28"/>
        </w:rPr>
        <w:t xml:space="preserve"> года дано </w:t>
      </w:r>
      <w:r w:rsidR="003F726A">
        <w:rPr>
          <w:rStyle w:val="FontStyle15"/>
          <w:sz w:val="28"/>
          <w:szCs w:val="28"/>
        </w:rPr>
        <w:t>11</w:t>
      </w:r>
      <w:r w:rsidR="001E4B6C" w:rsidRPr="007E6A97">
        <w:rPr>
          <w:rStyle w:val="FontStyle15"/>
          <w:sz w:val="28"/>
          <w:szCs w:val="28"/>
        </w:rPr>
        <w:t xml:space="preserve"> ответ</w:t>
      </w:r>
      <w:r w:rsidR="003F726A">
        <w:rPr>
          <w:rStyle w:val="FontStyle15"/>
          <w:sz w:val="28"/>
          <w:szCs w:val="28"/>
        </w:rPr>
        <w:t>ов</w:t>
      </w:r>
      <w:r w:rsidR="001E4B6C" w:rsidRPr="007E6A97">
        <w:rPr>
          <w:rStyle w:val="FontStyle15"/>
          <w:sz w:val="28"/>
          <w:szCs w:val="28"/>
        </w:rPr>
        <w:t xml:space="preserve">, что на </w:t>
      </w:r>
      <w:r w:rsidR="003F726A">
        <w:rPr>
          <w:rStyle w:val="FontStyle15"/>
          <w:sz w:val="28"/>
          <w:szCs w:val="28"/>
        </w:rPr>
        <w:t>27,3</w:t>
      </w:r>
      <w:r w:rsidR="001E4B6C" w:rsidRPr="007E6A97">
        <w:rPr>
          <w:rStyle w:val="FontStyle15"/>
          <w:sz w:val="28"/>
          <w:szCs w:val="28"/>
        </w:rPr>
        <w:t xml:space="preserve">% больше, чем в </w:t>
      </w:r>
      <w:r w:rsidR="003F726A">
        <w:rPr>
          <w:rStyle w:val="FontStyle15"/>
          <w:sz w:val="28"/>
          <w:szCs w:val="28"/>
        </w:rPr>
        <w:t>4</w:t>
      </w:r>
      <w:r w:rsidR="001E4B6C" w:rsidRPr="007E6A97">
        <w:rPr>
          <w:rStyle w:val="FontStyle15"/>
          <w:sz w:val="28"/>
          <w:szCs w:val="28"/>
        </w:rPr>
        <w:t xml:space="preserve"> квартале 201</w:t>
      </w:r>
      <w:r w:rsidR="003F726A">
        <w:rPr>
          <w:rStyle w:val="FontStyle15"/>
          <w:sz w:val="28"/>
          <w:szCs w:val="28"/>
        </w:rPr>
        <w:t>7</w:t>
      </w:r>
      <w:r w:rsidR="001E4B6C" w:rsidRPr="007E6A97">
        <w:rPr>
          <w:rStyle w:val="FontStyle15"/>
          <w:sz w:val="28"/>
          <w:szCs w:val="28"/>
        </w:rPr>
        <w:t xml:space="preserve"> года, из них: письменных - </w:t>
      </w:r>
      <w:r w:rsidR="003F726A">
        <w:rPr>
          <w:rStyle w:val="FontStyle15"/>
          <w:sz w:val="28"/>
          <w:szCs w:val="28"/>
        </w:rPr>
        <w:t>7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3F726A">
        <w:rPr>
          <w:rStyle w:val="FontStyle15"/>
          <w:sz w:val="28"/>
          <w:szCs w:val="28"/>
        </w:rPr>
        <w:t>63,6</w:t>
      </w:r>
      <w:r w:rsidR="001E4B6C" w:rsidRPr="007E6A97">
        <w:rPr>
          <w:rStyle w:val="FontStyle15"/>
          <w:sz w:val="28"/>
          <w:szCs w:val="28"/>
        </w:rPr>
        <w:t xml:space="preserve">%); в форме электронного документа - </w:t>
      </w:r>
      <w:r w:rsidR="003F726A">
        <w:rPr>
          <w:rStyle w:val="FontStyle15"/>
          <w:sz w:val="28"/>
          <w:szCs w:val="28"/>
        </w:rPr>
        <w:t>4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3F726A">
        <w:rPr>
          <w:rStyle w:val="FontStyle15"/>
          <w:sz w:val="28"/>
          <w:szCs w:val="28"/>
        </w:rPr>
        <w:t>36,4</w:t>
      </w:r>
      <w:r w:rsidR="001E4B6C" w:rsidRPr="007E6A97">
        <w:rPr>
          <w:rStyle w:val="FontStyle15"/>
          <w:sz w:val="28"/>
          <w:szCs w:val="28"/>
        </w:rPr>
        <w:t>%); в устной форме (личный прием) - 0 (0%).</w:t>
      </w:r>
    </w:p>
    <w:p w:rsidR="003C0C6F" w:rsidRPr="001149E3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характеру принятых по результатам рассмотрения обращений решений:</w:t>
      </w:r>
    </w:p>
    <w:p w:rsidR="003C0C6F" w:rsidRPr="001149E3" w:rsidRDefault="001E4B6C" w:rsidP="00526F7E">
      <w:pPr>
        <w:pStyle w:val="Style6"/>
        <w:widowControl/>
        <w:spacing w:line="322" w:lineRule="exact"/>
        <w:ind w:left="725" w:right="-9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"разъяснено" </w:t>
      </w:r>
      <w:r w:rsidR="00F36AA8">
        <w:rPr>
          <w:rStyle w:val="FontStyle15"/>
          <w:sz w:val="28"/>
          <w:szCs w:val="28"/>
        </w:rPr>
        <w:t>–</w:t>
      </w:r>
      <w:r w:rsidRPr="001149E3">
        <w:rPr>
          <w:rStyle w:val="FontStyle15"/>
          <w:sz w:val="28"/>
          <w:szCs w:val="28"/>
        </w:rPr>
        <w:t xml:space="preserve"> </w:t>
      </w:r>
      <w:r w:rsidR="007E6A97">
        <w:rPr>
          <w:rStyle w:val="FontStyle15"/>
          <w:sz w:val="28"/>
          <w:szCs w:val="28"/>
        </w:rPr>
        <w:t>1</w:t>
      </w:r>
      <w:r w:rsidR="00F36AA8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>(</w:t>
      </w:r>
      <w:r w:rsidR="007E6A97">
        <w:rPr>
          <w:rStyle w:val="FontStyle15"/>
          <w:sz w:val="28"/>
          <w:szCs w:val="28"/>
        </w:rPr>
        <w:t xml:space="preserve">9,1 </w:t>
      </w:r>
      <w:r w:rsidRPr="001149E3">
        <w:rPr>
          <w:rStyle w:val="FontStyle15"/>
          <w:sz w:val="28"/>
          <w:szCs w:val="28"/>
        </w:rPr>
        <w:t xml:space="preserve">%); </w:t>
      </w:r>
    </w:p>
    <w:p w:rsidR="00661C11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"поддержано" - </w:t>
      </w:r>
      <w:r w:rsidR="007E6A97">
        <w:rPr>
          <w:rStyle w:val="FontStyle15"/>
          <w:sz w:val="28"/>
          <w:szCs w:val="28"/>
        </w:rPr>
        <w:t>7</w:t>
      </w:r>
      <w:r w:rsidRPr="001149E3">
        <w:rPr>
          <w:rStyle w:val="FontStyle15"/>
          <w:sz w:val="28"/>
          <w:szCs w:val="28"/>
        </w:rPr>
        <w:t xml:space="preserve"> (</w:t>
      </w:r>
      <w:r w:rsidR="007E6A97">
        <w:rPr>
          <w:rStyle w:val="FontStyle15"/>
          <w:sz w:val="28"/>
          <w:szCs w:val="28"/>
        </w:rPr>
        <w:t>63,6</w:t>
      </w:r>
      <w:r w:rsidRPr="001149E3">
        <w:rPr>
          <w:rStyle w:val="FontStyle15"/>
          <w:sz w:val="28"/>
          <w:szCs w:val="28"/>
        </w:rPr>
        <w:t>%)</w:t>
      </w:r>
      <w:r w:rsidR="00661C11">
        <w:rPr>
          <w:rStyle w:val="FontStyle15"/>
          <w:sz w:val="28"/>
          <w:szCs w:val="28"/>
        </w:rPr>
        <w:t>;</w:t>
      </w:r>
    </w:p>
    <w:p w:rsidR="00661C11" w:rsidRDefault="00661C11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"не поддержано" - 0 (0%);</w:t>
      </w:r>
    </w:p>
    <w:p w:rsidR="00661C11" w:rsidRP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 xml:space="preserve">"дан ответ автору" - </w:t>
      </w:r>
      <w:r w:rsidR="007E6A97">
        <w:rPr>
          <w:sz w:val="28"/>
          <w:szCs w:val="28"/>
        </w:rPr>
        <w:t>0</w:t>
      </w:r>
      <w:r w:rsidRPr="00661C11">
        <w:rPr>
          <w:sz w:val="28"/>
          <w:szCs w:val="28"/>
        </w:rPr>
        <w:t xml:space="preserve"> (</w:t>
      </w:r>
      <w:r w:rsidR="007E6A97">
        <w:rPr>
          <w:sz w:val="28"/>
          <w:szCs w:val="28"/>
        </w:rPr>
        <w:t>0</w:t>
      </w:r>
      <w:r w:rsidRPr="00661C11">
        <w:rPr>
          <w:sz w:val="28"/>
          <w:szCs w:val="28"/>
        </w:rPr>
        <w:t>%);</w:t>
      </w:r>
    </w:p>
    <w:p w:rsidR="00661C11" w:rsidRP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 xml:space="preserve">"предоставлена госуслуга" - </w:t>
      </w:r>
      <w:r w:rsidR="007E6A97">
        <w:rPr>
          <w:sz w:val="28"/>
          <w:szCs w:val="28"/>
        </w:rPr>
        <w:t>3</w:t>
      </w:r>
      <w:r w:rsidRPr="00661C11">
        <w:rPr>
          <w:sz w:val="28"/>
          <w:szCs w:val="28"/>
        </w:rPr>
        <w:t xml:space="preserve"> (</w:t>
      </w:r>
      <w:r w:rsidR="007E6A97">
        <w:rPr>
          <w:sz w:val="28"/>
          <w:szCs w:val="28"/>
        </w:rPr>
        <w:t>27,3</w:t>
      </w:r>
      <w:r w:rsidRPr="00661C11">
        <w:rPr>
          <w:sz w:val="28"/>
          <w:szCs w:val="28"/>
        </w:rPr>
        <w:t>%).</w:t>
      </w:r>
    </w:p>
    <w:p w:rsidR="00F36AA8" w:rsidRDefault="00F36AA8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срокам рассмотрения обращений граждан: </w:t>
      </w: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рассмотрено в установленные сроки - </w:t>
      </w:r>
      <w:r w:rsidR="007E6A97">
        <w:rPr>
          <w:rStyle w:val="FontStyle15"/>
          <w:sz w:val="28"/>
          <w:szCs w:val="28"/>
        </w:rPr>
        <w:t>11</w:t>
      </w:r>
      <w:r w:rsidRPr="001149E3">
        <w:rPr>
          <w:rStyle w:val="FontStyle15"/>
          <w:sz w:val="28"/>
          <w:szCs w:val="28"/>
        </w:rPr>
        <w:t xml:space="preserve"> (100%); </w:t>
      </w:r>
    </w:p>
    <w:p w:rsidR="003C0C6F" w:rsidRPr="001149E3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рассмотрено с нарушением сроков - 0 (0%); продлено - 0 (0%).</w:t>
      </w:r>
    </w:p>
    <w:p w:rsidR="00526F7E" w:rsidRDefault="001149E3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По форме рассмотрения обращений граждан: </w:t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с участием заявителя - 0 (0%);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без участия заявителя - </w:t>
      </w:r>
      <w:r w:rsidR="003F726A">
        <w:rPr>
          <w:rStyle w:val="FontStyle15"/>
          <w:sz w:val="28"/>
          <w:szCs w:val="28"/>
        </w:rPr>
        <w:t>11</w:t>
      </w:r>
      <w:r w:rsidR="001E4B6C" w:rsidRPr="007E6A97">
        <w:rPr>
          <w:rStyle w:val="FontStyle15"/>
          <w:sz w:val="28"/>
          <w:szCs w:val="28"/>
        </w:rPr>
        <w:t xml:space="preserve"> (100%).</w:t>
      </w:r>
      <w:r w:rsidR="001E4B6C" w:rsidRPr="001149E3">
        <w:rPr>
          <w:rStyle w:val="FontStyle15"/>
          <w:sz w:val="28"/>
          <w:szCs w:val="28"/>
        </w:rPr>
        <w:t xml:space="preserve">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3C0C6F" w:rsidRPr="001149E3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1149E3">
        <w:rPr>
          <w:rStyle w:val="FontStyle15"/>
          <w:sz w:val="28"/>
          <w:szCs w:val="28"/>
        </w:rPr>
        <w:t>По должностному лицу, подписавшему ответ: за подписью руководителя территориального органа Росстата -</w:t>
      </w:r>
      <w:r w:rsidR="001149E3">
        <w:rPr>
          <w:rStyle w:val="FontStyle15"/>
          <w:sz w:val="28"/>
          <w:szCs w:val="28"/>
        </w:rPr>
        <w:t xml:space="preserve"> </w:t>
      </w:r>
      <w:r w:rsidR="00F36F22">
        <w:rPr>
          <w:rStyle w:val="FontStyle15"/>
          <w:sz w:val="28"/>
          <w:szCs w:val="28"/>
        </w:rPr>
        <w:t>7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F36F22">
        <w:rPr>
          <w:rStyle w:val="FontStyle15"/>
          <w:sz w:val="28"/>
          <w:szCs w:val="28"/>
        </w:rPr>
        <w:t>63,6</w:t>
      </w:r>
      <w:r w:rsidR="001E4B6C" w:rsidRPr="001149E3">
        <w:rPr>
          <w:rStyle w:val="FontStyle15"/>
          <w:sz w:val="28"/>
          <w:szCs w:val="28"/>
        </w:rPr>
        <w:t>%);</w:t>
      </w:r>
      <w:r w:rsidR="001149E3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>за подписью заместителя руководителя территориального органа</w:t>
      </w:r>
      <w:r w:rsidR="001149E3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 xml:space="preserve">Росстата - </w:t>
      </w:r>
      <w:r w:rsidR="00F36F22">
        <w:rPr>
          <w:rStyle w:val="FontStyle15"/>
          <w:sz w:val="28"/>
          <w:szCs w:val="28"/>
        </w:rPr>
        <w:t>4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F36F22">
        <w:rPr>
          <w:rStyle w:val="FontStyle15"/>
          <w:sz w:val="28"/>
          <w:szCs w:val="28"/>
        </w:rPr>
        <w:t>36,4</w:t>
      </w:r>
      <w:r w:rsidR="001E4B6C" w:rsidRPr="001149E3">
        <w:rPr>
          <w:rStyle w:val="FontStyle15"/>
          <w:sz w:val="28"/>
          <w:szCs w:val="28"/>
        </w:rPr>
        <w:t>%).</w:t>
      </w:r>
    </w:p>
    <w:p w:rsidR="00271704" w:rsidRDefault="00271704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 ходе рассмотрения обращений граждан установлено, что обращений на действие либо бездействие должностных лиц Калининградстата, повлекшее нарушение прав, свобод и законных интересов граждан, не поступало.</w:t>
      </w:r>
    </w:p>
    <w:p w:rsidR="003C0C6F" w:rsidRPr="001149E3" w:rsidRDefault="001E4B6C" w:rsidP="00526F7E">
      <w:pPr>
        <w:pStyle w:val="Style8"/>
        <w:widowControl/>
        <w:ind w:left="706" w:firstLine="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Повторных обращений граждан не поступало.</w:t>
      </w:r>
    </w:p>
    <w:p w:rsidR="001149E3" w:rsidRPr="001149E3" w:rsidRDefault="001E4B6C" w:rsidP="00526F7E">
      <w:pPr>
        <w:pStyle w:val="Style10"/>
        <w:widowControl/>
        <w:spacing w:line="322" w:lineRule="exact"/>
        <w:ind w:right="10" w:firstLine="706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Все о</w:t>
      </w:r>
      <w:r w:rsidR="00F36F22">
        <w:rPr>
          <w:rStyle w:val="FontStyle15"/>
          <w:sz w:val="28"/>
          <w:szCs w:val="28"/>
        </w:rPr>
        <w:t>бращения граждан, поступившие в</w:t>
      </w:r>
      <w:r w:rsidRPr="001149E3">
        <w:rPr>
          <w:rStyle w:val="FontStyle15"/>
          <w:sz w:val="28"/>
          <w:szCs w:val="28"/>
        </w:rPr>
        <w:t xml:space="preserve"> </w:t>
      </w:r>
      <w:r w:rsidR="00F36F22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 квартале 201</w:t>
      </w:r>
      <w:r w:rsidR="00F36F22">
        <w:rPr>
          <w:rStyle w:val="FontStyle15"/>
          <w:sz w:val="28"/>
          <w:szCs w:val="28"/>
        </w:rPr>
        <w:t>8</w:t>
      </w:r>
      <w:r w:rsidRPr="001149E3">
        <w:rPr>
          <w:rStyle w:val="FontStyle15"/>
          <w:sz w:val="28"/>
          <w:szCs w:val="28"/>
        </w:rPr>
        <w:t xml:space="preserve"> года, являются предметом ведения Российской Федерации.</w:t>
      </w:r>
    </w:p>
    <w:sectPr w:rsidR="001149E3" w:rsidRPr="001149E3" w:rsidSect="00526F7E">
      <w:headerReference w:type="default" r:id="rId7"/>
      <w:type w:val="continuous"/>
      <w:pgSz w:w="11905" w:h="16837"/>
      <w:pgMar w:top="1049" w:right="851" w:bottom="568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198" w:rsidRDefault="00FF0198">
      <w:r>
        <w:separator/>
      </w:r>
    </w:p>
  </w:endnote>
  <w:endnote w:type="continuationSeparator" w:id="1">
    <w:p w:rsidR="00FF0198" w:rsidRDefault="00FF0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198" w:rsidRDefault="00FF0198">
      <w:r>
        <w:separator/>
      </w:r>
    </w:p>
  </w:footnote>
  <w:footnote w:type="continuationSeparator" w:id="1">
    <w:p w:rsidR="00FF0198" w:rsidRDefault="00FF0198">
      <w:r>
        <w:continuationSeparator/>
      </w:r>
    </w:p>
  </w:footnote>
  <w:footnote w:id="2">
    <w:p w:rsidR="00665C3A" w:rsidRDefault="00665C3A" w:rsidP="001149E3">
      <w:pPr>
        <w:pStyle w:val="Style4"/>
        <w:widowControl/>
        <w:spacing w:before="211"/>
        <w:rPr>
          <w:rStyle w:val="FontStyle14"/>
        </w:rPr>
      </w:pPr>
      <w:r>
        <w:rPr>
          <w:rStyle w:val="a6"/>
        </w:rPr>
        <w:footnoteRef/>
      </w:r>
      <w:r>
        <w:t xml:space="preserve"> </w:t>
      </w:r>
      <w:r>
        <w:rPr>
          <w:rStyle w:val="FontStyle14"/>
        </w:rPr>
        <w:t>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  <w:p w:rsidR="00665C3A" w:rsidRDefault="00665C3A" w:rsidP="001149E3">
      <w:pPr>
        <w:pStyle w:val="Style8"/>
        <w:widowControl/>
        <w:spacing w:before="67"/>
        <w:ind w:firstLine="0"/>
        <w:rPr>
          <w:rStyle w:val="FontStyle15"/>
        </w:rPr>
      </w:pPr>
    </w:p>
    <w:p w:rsidR="00665C3A" w:rsidRDefault="00665C3A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3A" w:rsidRDefault="009D1279">
    <w:pPr>
      <w:pStyle w:val="a7"/>
      <w:jc w:val="center"/>
    </w:pPr>
    <w:fldSimple w:instr=" PAGE   \* MERGEFORMAT ">
      <w:r w:rsidR="003F726A">
        <w:rPr>
          <w:noProof/>
        </w:rPr>
        <w:t>2</w:t>
      </w:r>
    </w:fldSimple>
  </w:p>
  <w:p w:rsidR="00665C3A" w:rsidRDefault="00665C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33C"/>
    <w:multiLevelType w:val="singleLevel"/>
    <w:tmpl w:val="34B6806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7437B66"/>
    <w:multiLevelType w:val="singleLevel"/>
    <w:tmpl w:val="76FAD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149E3"/>
    <w:rsid w:val="00067113"/>
    <w:rsid w:val="00072451"/>
    <w:rsid w:val="001149E3"/>
    <w:rsid w:val="001C0F96"/>
    <w:rsid w:val="001C64FC"/>
    <w:rsid w:val="001E4B6C"/>
    <w:rsid w:val="00271704"/>
    <w:rsid w:val="003C0C6F"/>
    <w:rsid w:val="003F726A"/>
    <w:rsid w:val="00526F7E"/>
    <w:rsid w:val="00557711"/>
    <w:rsid w:val="00661C11"/>
    <w:rsid w:val="00665C3A"/>
    <w:rsid w:val="007118DD"/>
    <w:rsid w:val="00733A60"/>
    <w:rsid w:val="007859DA"/>
    <w:rsid w:val="007E6A97"/>
    <w:rsid w:val="0088522E"/>
    <w:rsid w:val="008C6085"/>
    <w:rsid w:val="009D1279"/>
    <w:rsid w:val="00B25A2E"/>
    <w:rsid w:val="00C72D39"/>
    <w:rsid w:val="00D80969"/>
    <w:rsid w:val="00F36AA8"/>
    <w:rsid w:val="00F36F22"/>
    <w:rsid w:val="00FF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0C6F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3C0C6F"/>
  </w:style>
  <w:style w:type="paragraph" w:customStyle="1" w:styleId="Style3">
    <w:name w:val="Style3"/>
    <w:basedOn w:val="a"/>
    <w:uiPriority w:val="99"/>
    <w:rsid w:val="003C0C6F"/>
  </w:style>
  <w:style w:type="paragraph" w:customStyle="1" w:styleId="Style4">
    <w:name w:val="Style4"/>
    <w:basedOn w:val="a"/>
    <w:uiPriority w:val="99"/>
    <w:rsid w:val="003C0C6F"/>
    <w:pPr>
      <w:spacing w:line="230" w:lineRule="exact"/>
      <w:ind w:firstLine="912"/>
    </w:pPr>
  </w:style>
  <w:style w:type="paragraph" w:customStyle="1" w:styleId="Style5">
    <w:name w:val="Style5"/>
    <w:basedOn w:val="a"/>
    <w:uiPriority w:val="99"/>
    <w:rsid w:val="003C0C6F"/>
  </w:style>
  <w:style w:type="paragraph" w:customStyle="1" w:styleId="Style6">
    <w:name w:val="Style6"/>
    <w:basedOn w:val="a"/>
    <w:uiPriority w:val="99"/>
    <w:rsid w:val="003C0C6F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3C0C6F"/>
    <w:pPr>
      <w:spacing w:line="323" w:lineRule="exact"/>
    </w:pPr>
  </w:style>
  <w:style w:type="paragraph" w:customStyle="1" w:styleId="Style8">
    <w:name w:val="Style8"/>
    <w:basedOn w:val="a"/>
    <w:uiPriority w:val="99"/>
    <w:rsid w:val="003C0C6F"/>
    <w:pPr>
      <w:spacing w:line="322" w:lineRule="exact"/>
      <w:ind w:firstLine="706"/>
    </w:pPr>
  </w:style>
  <w:style w:type="paragraph" w:customStyle="1" w:styleId="Style9">
    <w:name w:val="Style9"/>
    <w:basedOn w:val="a"/>
    <w:uiPriority w:val="99"/>
    <w:rsid w:val="003C0C6F"/>
    <w:pPr>
      <w:spacing w:line="322" w:lineRule="exact"/>
    </w:pPr>
  </w:style>
  <w:style w:type="paragraph" w:customStyle="1" w:styleId="Style10">
    <w:name w:val="Style10"/>
    <w:basedOn w:val="a"/>
    <w:uiPriority w:val="99"/>
    <w:rsid w:val="003C0C6F"/>
    <w:pPr>
      <w:spacing w:line="325" w:lineRule="exact"/>
      <w:ind w:firstLine="701"/>
      <w:jc w:val="both"/>
    </w:pPr>
  </w:style>
  <w:style w:type="character" w:customStyle="1" w:styleId="FontStyle12">
    <w:name w:val="Font Style12"/>
    <w:basedOn w:val="a0"/>
    <w:uiPriority w:val="99"/>
    <w:rsid w:val="003C0C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C0C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C0C6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3C0C6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C0C6F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149E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49E3"/>
    <w:rPr>
      <w:rFonts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49E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14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9E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14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9E3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p39_NicolaevaSV</cp:lastModifiedBy>
  <cp:revision>5</cp:revision>
  <dcterms:created xsi:type="dcterms:W3CDTF">2018-04-05T09:04:00Z</dcterms:created>
  <dcterms:modified xsi:type="dcterms:W3CDTF">2018-04-05T09:35:00Z</dcterms:modified>
</cp:coreProperties>
</file>